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A431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k"/>
        </w:rPr>
      </w:pPr>
    </w:p>
    <w:p w14:paraId="4CE8D779" w14:textId="77777777" w:rsidR="0001531C" w:rsidRDefault="0001531C" w:rsidP="0001531C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k"/>
        </w:rPr>
        <w:t>Zápisnica č.3</w:t>
      </w:r>
      <w:r>
        <w:rPr>
          <w:rFonts w:ascii="Times New Roman" w:hAnsi="Times New Roman" w:cs="Times New Roman"/>
          <w:b/>
          <w:bCs/>
          <w:sz w:val="20"/>
          <w:szCs w:val="20"/>
          <w:lang w:val="sk"/>
        </w:rPr>
        <w:br/>
        <w:t>Zo zasadnutia V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ýkonného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výboru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SAG</w:t>
      </w:r>
    </w:p>
    <w:p w14:paraId="1B9F1779" w14:textId="77777777" w:rsidR="0001531C" w:rsidRDefault="00364C70" w:rsidP="0001531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0"/>
          <w:szCs w:val="20"/>
          <w:lang w:val="sk"/>
        </w:rPr>
      </w:pPr>
      <w:r>
        <w:rPr>
          <w:rFonts w:ascii="Times New Roman" w:hAnsi="Times New Roman" w:cs="Times New Roman"/>
          <w:sz w:val="20"/>
          <w:szCs w:val="20"/>
          <w:lang w:val="sk"/>
        </w:rPr>
        <w:t>Dátum: 7.11</w:t>
      </w:r>
      <w:r w:rsidR="0001531C">
        <w:rPr>
          <w:rFonts w:ascii="Times New Roman" w:hAnsi="Times New Roman" w:cs="Times New Roman"/>
          <w:sz w:val="20"/>
          <w:szCs w:val="20"/>
          <w:lang w:val="sk"/>
        </w:rPr>
        <w:t>.2024</w:t>
      </w:r>
      <w:r w:rsidR="0001531C">
        <w:rPr>
          <w:rFonts w:ascii="Times New Roman" w:hAnsi="Times New Roman" w:cs="Times New Roman"/>
          <w:sz w:val="20"/>
          <w:szCs w:val="20"/>
          <w:lang w:val="sk"/>
        </w:rPr>
        <w:tab/>
      </w:r>
      <w:r w:rsidR="0001531C">
        <w:rPr>
          <w:rFonts w:ascii="Times New Roman" w:hAnsi="Times New Roman" w:cs="Times New Roman"/>
          <w:sz w:val="20"/>
          <w:szCs w:val="20"/>
          <w:lang w:val="sk"/>
        </w:rPr>
        <w:tab/>
      </w:r>
      <w:r w:rsidR="0001531C">
        <w:rPr>
          <w:rFonts w:ascii="Times New Roman" w:hAnsi="Times New Roman" w:cs="Times New Roman"/>
          <w:sz w:val="20"/>
          <w:szCs w:val="20"/>
          <w:lang w:val="sk"/>
        </w:rPr>
        <w:br/>
        <w:t>Miesto konania: online</w:t>
      </w:r>
    </w:p>
    <w:p w14:paraId="4154409E" w14:textId="77777777" w:rsidR="0001531C" w:rsidRDefault="0001531C" w:rsidP="0001531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k"/>
        </w:rPr>
        <w:t>Prezenčn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listina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br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Martin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Lukáč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br/>
        <w:t>Barbora Lukáčová</w:t>
      </w:r>
      <w:r>
        <w:rPr>
          <w:rFonts w:ascii="Times New Roman" w:hAnsi="Times New Roman" w:cs="Times New Roman"/>
          <w:sz w:val="20"/>
          <w:szCs w:val="20"/>
          <w:lang w:val="en-US"/>
        </w:rPr>
        <w:br/>
        <w:t>Miroslav Poliak</w:t>
      </w:r>
      <w:r>
        <w:rPr>
          <w:rFonts w:ascii="Times New Roman" w:hAnsi="Times New Roman" w:cs="Times New Roman"/>
          <w:sz w:val="20"/>
          <w:szCs w:val="20"/>
          <w:lang w:val="en-US"/>
        </w:rPr>
        <w:br/>
        <w:t>Slavomír Králik</w:t>
      </w:r>
      <w:r>
        <w:rPr>
          <w:rFonts w:ascii="Times New Roman" w:hAnsi="Times New Roman" w:cs="Times New Roman"/>
          <w:sz w:val="20"/>
          <w:szCs w:val="20"/>
          <w:lang w:val="en-US"/>
        </w:rPr>
        <w:br/>
        <w:t xml:space="preserve">Zuzana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Králiková</w:t>
      </w:r>
      <w:proofErr w:type="spellEnd"/>
    </w:p>
    <w:p w14:paraId="583FC80F" w14:textId="77777777" w:rsidR="0001531C" w:rsidRDefault="0001531C" w:rsidP="0001531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Schv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b/>
          <w:bCs/>
          <w:sz w:val="20"/>
          <w:szCs w:val="20"/>
        </w:rPr>
        <w:t>len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program:</w:t>
      </w:r>
    </w:p>
    <w:p w14:paraId="21EADF69" w14:textId="77777777" w:rsidR="007A5ACE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Schv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lenie extra dot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cie na GPS turnaj vo Varšave.</w:t>
      </w:r>
      <w:r>
        <w:rPr>
          <w:rFonts w:ascii="Times New Roman" w:hAnsi="Times New Roman" w:cs="Times New Roman"/>
          <w:sz w:val="20"/>
          <w:szCs w:val="20"/>
        </w:rPr>
        <w:br/>
        <w:t>2. V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ber reprezentantov na Silk road tournament v Malajzii. </w:t>
      </w:r>
      <w:r>
        <w:rPr>
          <w:rFonts w:ascii="Times New Roman" w:hAnsi="Times New Roman" w:cs="Times New Roman"/>
          <w:sz w:val="20"/>
          <w:szCs w:val="20"/>
        </w:rPr>
        <w:br/>
        <w:t>3. Schv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lenie pr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spevku na Kedros cup v roku 2025. </w:t>
      </w:r>
      <w:r>
        <w:rPr>
          <w:rFonts w:ascii="Times New Roman" w:hAnsi="Times New Roman" w:cs="Times New Roman"/>
          <w:sz w:val="20"/>
          <w:szCs w:val="20"/>
        </w:rPr>
        <w:br/>
        <w:t>4.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hlasenie dot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cie na MSR 2025.</w:t>
      </w:r>
      <w:r>
        <w:rPr>
          <w:rFonts w:ascii="Times New Roman" w:hAnsi="Times New Roman" w:cs="Times New Roman"/>
          <w:sz w:val="20"/>
          <w:szCs w:val="20"/>
        </w:rPr>
        <w:br/>
        <w:t>5.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hlasenie na GPS turnaje 2025.</w:t>
      </w:r>
      <w:r>
        <w:rPr>
          <w:rFonts w:ascii="Times New Roman" w:hAnsi="Times New Roman" w:cs="Times New Roman"/>
          <w:sz w:val="20"/>
          <w:szCs w:val="20"/>
        </w:rPr>
        <w:br/>
        <w:t>6.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hlasenie dot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cie pre na ME p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rov 2025. </w:t>
      </w:r>
      <w:r>
        <w:rPr>
          <w:rFonts w:ascii="Times New Roman" w:hAnsi="Times New Roman" w:cs="Times New Roman"/>
          <w:sz w:val="20"/>
          <w:szCs w:val="20"/>
        </w:rPr>
        <w:br/>
        <w:t>7.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hlasenie dot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cie na MEJ 2025. </w:t>
      </w:r>
      <w:r>
        <w:rPr>
          <w:rFonts w:ascii="Times New Roman" w:hAnsi="Times New Roman" w:cs="Times New Roman"/>
          <w:sz w:val="20"/>
          <w:szCs w:val="20"/>
        </w:rPr>
        <w:br/>
        <w:t>8.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hlasenie dot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cie na VSP podujatia 2025. </w:t>
      </w:r>
      <w:r>
        <w:rPr>
          <w:rFonts w:ascii="Times New Roman" w:hAnsi="Times New Roman" w:cs="Times New Roman"/>
          <w:sz w:val="20"/>
          <w:szCs w:val="20"/>
        </w:rPr>
        <w:br/>
        <w:t>9.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hlasenie dot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cie na Eur</w:t>
      </w:r>
      <w:r>
        <w:rPr>
          <w:rFonts w:ascii="Times New Roman" w:hAnsi="Times New Roman" w:cs="Times New Roman"/>
          <w:sz w:val="20"/>
          <w:szCs w:val="20"/>
          <w:lang w:val="en-US"/>
        </w:rPr>
        <w:t>ó</w:t>
      </w:r>
      <w:r>
        <w:rPr>
          <w:rFonts w:ascii="Times New Roman" w:hAnsi="Times New Roman" w:cs="Times New Roman"/>
          <w:sz w:val="20"/>
          <w:szCs w:val="20"/>
        </w:rPr>
        <w:t xml:space="preserve">psky Go kongres vo Varšave 2025. </w:t>
      </w:r>
      <w:r>
        <w:rPr>
          <w:rFonts w:ascii="Times New Roman" w:hAnsi="Times New Roman" w:cs="Times New Roman"/>
          <w:sz w:val="20"/>
          <w:szCs w:val="20"/>
        </w:rPr>
        <w:br/>
        <w:t>10. Schv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lenie podmienok na pr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>
        <w:rPr>
          <w:rFonts w:ascii="Times New Roman" w:hAnsi="Times New Roman" w:cs="Times New Roman"/>
          <w:sz w:val="20"/>
          <w:szCs w:val="20"/>
        </w:rPr>
        <w:t>spevky pre platičov člensk</w:t>
      </w:r>
      <w:r>
        <w:rPr>
          <w:rFonts w:ascii="Times New Roman" w:hAnsi="Times New Roman" w:cs="Times New Roman"/>
          <w:sz w:val="20"/>
          <w:szCs w:val="20"/>
          <w:lang w:val="en-US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ho do sago na rok 2025. </w:t>
      </w:r>
      <w:r>
        <w:rPr>
          <w:rFonts w:ascii="Times New Roman" w:hAnsi="Times New Roman" w:cs="Times New Roman"/>
          <w:sz w:val="20"/>
          <w:szCs w:val="20"/>
        </w:rPr>
        <w:br/>
        <w:t>11. Schv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lenie odmien v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sz w:val="20"/>
          <w:szCs w:val="20"/>
        </w:rPr>
        <w:t>znamn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sz w:val="20"/>
          <w:szCs w:val="20"/>
        </w:rPr>
        <w:t>m činovn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kom sago. </w:t>
      </w:r>
      <w:r>
        <w:rPr>
          <w:rFonts w:ascii="Times New Roman" w:hAnsi="Times New Roman" w:cs="Times New Roman"/>
          <w:sz w:val="20"/>
          <w:szCs w:val="20"/>
        </w:rPr>
        <w:br/>
        <w:t>12.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hlasenie dot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 w:rsidR="00E573B8">
        <w:rPr>
          <w:rFonts w:ascii="Times New Roman" w:hAnsi="Times New Roman" w:cs="Times New Roman"/>
          <w:sz w:val="20"/>
          <w:szCs w:val="20"/>
        </w:rPr>
        <w:t xml:space="preserve"> na</w:t>
      </w:r>
      <w:r>
        <w:rPr>
          <w:rFonts w:ascii="Times New Roman" w:hAnsi="Times New Roman" w:cs="Times New Roman"/>
          <w:sz w:val="20"/>
          <w:szCs w:val="20"/>
        </w:rPr>
        <w:t xml:space="preserve"> slovensk</w:t>
      </w:r>
      <w:r>
        <w:rPr>
          <w:rFonts w:ascii="Times New Roman" w:hAnsi="Times New Roman" w:cs="Times New Roman"/>
          <w:sz w:val="20"/>
          <w:szCs w:val="20"/>
          <w:lang w:val="en-US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juniorsk</w:t>
      </w:r>
      <w:r>
        <w:rPr>
          <w:rFonts w:ascii="Times New Roman" w:hAnsi="Times New Roman" w:cs="Times New Roman"/>
          <w:sz w:val="20"/>
          <w:szCs w:val="20"/>
          <w:lang w:val="en-US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 w:rsidR="007D7A0D">
        <w:rPr>
          <w:rFonts w:ascii="Times New Roman" w:hAnsi="Times New Roman" w:cs="Times New Roman"/>
          <w:sz w:val="20"/>
          <w:szCs w:val="20"/>
        </w:rPr>
        <w:t xml:space="preserve">stredenie 2025. </w:t>
      </w:r>
      <w:r w:rsidR="007D7A0D">
        <w:rPr>
          <w:rFonts w:ascii="Times New Roman" w:hAnsi="Times New Roman" w:cs="Times New Roman"/>
          <w:sz w:val="20"/>
          <w:szCs w:val="20"/>
        </w:rPr>
        <w:br/>
        <w:t>13. Schválenie zaplatenia štartovného pre ďalšie 2 družstvá do českej ligy.</w:t>
      </w:r>
      <w:r w:rsidR="007A5ACE">
        <w:rPr>
          <w:rFonts w:ascii="Times New Roman" w:hAnsi="Times New Roman" w:cs="Times New Roman"/>
          <w:sz w:val="20"/>
          <w:szCs w:val="20"/>
        </w:rPr>
        <w:br/>
        <w:t>14. Zaradenie zahraničných turnajov do Grand Prix Slovenska.</w:t>
      </w:r>
      <w:r w:rsidR="007D7A0D">
        <w:rPr>
          <w:rFonts w:ascii="Times New Roman" w:hAnsi="Times New Roman" w:cs="Times New Roman"/>
          <w:sz w:val="20"/>
          <w:szCs w:val="20"/>
        </w:rPr>
        <w:t xml:space="preserve"> </w:t>
      </w:r>
      <w:r w:rsidR="007D7A0D">
        <w:rPr>
          <w:rFonts w:ascii="Times New Roman" w:hAnsi="Times New Roman" w:cs="Times New Roman"/>
          <w:sz w:val="20"/>
          <w:szCs w:val="20"/>
        </w:rPr>
        <w:br/>
      </w:r>
      <w:r w:rsidR="007A5ACE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. Inform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cia o 2  % z dane. </w:t>
      </w:r>
      <w:r w:rsidR="007A5ACE">
        <w:rPr>
          <w:rFonts w:ascii="Times New Roman" w:hAnsi="Times New Roman" w:cs="Times New Roman"/>
          <w:sz w:val="20"/>
          <w:szCs w:val="20"/>
        </w:rPr>
        <w:br/>
      </w:r>
    </w:p>
    <w:p w14:paraId="4A899191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V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sz w:val="20"/>
          <w:szCs w:val="20"/>
        </w:rPr>
        <w:t>bor neschv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lil dot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ciu, pretože prostriedky 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 xml:space="preserve"> už vyčerpan</w:t>
      </w:r>
      <w:r>
        <w:rPr>
          <w:rFonts w:ascii="Times New Roman" w:hAnsi="Times New Roman" w:cs="Times New Roman"/>
          <w:sz w:val="20"/>
          <w:szCs w:val="20"/>
          <w:lang w:val="en-US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A23A06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5C98C38E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Boli vybran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reprezentanti na Silk road tournament v Malajzii - Oliver Seman, Ondrej Kr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lik, Zuzana Kr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likov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931472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04844EE8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V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sz w:val="20"/>
          <w:szCs w:val="20"/>
        </w:rPr>
        <w:t>bor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 xml:space="preserve">hlasil 1000 </w:t>
      </w:r>
      <w:r>
        <w:rPr>
          <w:rFonts w:ascii="Times New Roman" w:hAnsi="Times New Roman" w:cs="Times New Roman"/>
          <w:sz w:val="20"/>
          <w:szCs w:val="20"/>
          <w:lang w:val="en-US"/>
        </w:rPr>
        <w:t>€</w:t>
      </w:r>
      <w:r>
        <w:rPr>
          <w:rFonts w:ascii="Times New Roman" w:hAnsi="Times New Roman" w:cs="Times New Roman"/>
          <w:sz w:val="20"/>
          <w:szCs w:val="20"/>
        </w:rPr>
        <w:t xml:space="preserve"> na organiz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>ciu turnaja Kedros cup 2025 a jeho zaradenie do Bonus Point C a berie na vedomie finančn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dar 2000 </w:t>
      </w:r>
      <w:r>
        <w:rPr>
          <w:rFonts w:ascii="Times New Roman" w:hAnsi="Times New Roman" w:cs="Times New Roman"/>
          <w:sz w:val="20"/>
          <w:szCs w:val="20"/>
          <w:lang w:val="en-US"/>
        </w:rPr>
        <w:t>€</w:t>
      </w:r>
      <w:r>
        <w:rPr>
          <w:rFonts w:ascii="Times New Roman" w:hAnsi="Times New Roman" w:cs="Times New Roman"/>
          <w:sz w:val="20"/>
          <w:szCs w:val="20"/>
        </w:rPr>
        <w:t xml:space="preserve"> od firmy Kedros. Navrhovan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term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n je koniec marca 2025.   </w:t>
      </w:r>
    </w:p>
    <w:p w14:paraId="62D3C690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71756990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V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>
        <w:rPr>
          <w:rFonts w:ascii="Times New Roman" w:hAnsi="Times New Roman" w:cs="Times New Roman"/>
          <w:sz w:val="20"/>
          <w:szCs w:val="20"/>
        </w:rPr>
        <w:t>bor ods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hlasil pr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spevok 120 </w:t>
      </w:r>
      <w:r>
        <w:rPr>
          <w:rFonts w:ascii="Times New Roman" w:hAnsi="Times New Roman" w:cs="Times New Roman"/>
          <w:sz w:val="20"/>
          <w:szCs w:val="20"/>
          <w:lang w:val="en-US"/>
        </w:rPr>
        <w:t>€</w:t>
      </w:r>
      <w:r>
        <w:rPr>
          <w:rFonts w:ascii="Times New Roman" w:hAnsi="Times New Roman" w:cs="Times New Roman"/>
          <w:sz w:val="20"/>
          <w:szCs w:val="20"/>
        </w:rPr>
        <w:t xml:space="preserve"> na Majstrovstv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 Slovenska 2025 pre </w:t>
      </w:r>
      <w:r w:rsidR="004950BB">
        <w:rPr>
          <w:rFonts w:ascii="Times New Roman" w:hAnsi="Times New Roman" w:cs="Times New Roman"/>
          <w:sz w:val="20"/>
          <w:szCs w:val="20"/>
        </w:rPr>
        <w:t xml:space="preserve">každého hráča, ktorý je zároveň </w:t>
      </w:r>
      <w:r>
        <w:rPr>
          <w:rFonts w:ascii="Times New Roman" w:hAnsi="Times New Roman" w:cs="Times New Roman"/>
          <w:sz w:val="20"/>
          <w:szCs w:val="20"/>
        </w:rPr>
        <w:t>akt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 w:rsidR="004950BB">
        <w:rPr>
          <w:rFonts w:ascii="Times New Roman" w:hAnsi="Times New Roman" w:cs="Times New Roman"/>
          <w:sz w:val="20"/>
          <w:szCs w:val="20"/>
        </w:rPr>
        <w:t xml:space="preserve">vnym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ú</w:t>
      </w:r>
      <w:r>
        <w:rPr>
          <w:rFonts w:ascii="Times New Roman" w:hAnsi="Times New Roman" w:cs="Times New Roman"/>
          <w:sz w:val="20"/>
          <w:szCs w:val="20"/>
        </w:rPr>
        <w:t>častn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 w:rsidR="004950BB">
        <w:rPr>
          <w:rFonts w:ascii="Times New Roman" w:hAnsi="Times New Roman" w:cs="Times New Roman"/>
          <w:sz w:val="20"/>
          <w:szCs w:val="20"/>
        </w:rPr>
        <w:t>kom</w:t>
      </w:r>
      <w:r>
        <w:rPr>
          <w:rFonts w:ascii="Times New Roman" w:hAnsi="Times New Roman" w:cs="Times New Roman"/>
          <w:sz w:val="20"/>
          <w:szCs w:val="20"/>
        </w:rPr>
        <w:t xml:space="preserve"> SAG.  </w:t>
      </w:r>
    </w:p>
    <w:p w14:paraId="405F9EB1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2F57BD00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 V</w:t>
      </w:r>
      <w:r>
        <w:rPr>
          <w:rFonts w:ascii="Times New Roman" w:hAnsi="Times New Roman" w:cs="Times New Roman"/>
          <w:sz w:val="20"/>
          <w:szCs w:val="20"/>
          <w:lang w:val="en-US"/>
        </w:rPr>
        <w:t>ý</w:t>
      </w:r>
      <w:r w:rsidR="00E573B8">
        <w:rPr>
          <w:rFonts w:ascii="Times New Roman" w:hAnsi="Times New Roman" w:cs="Times New Roman"/>
          <w:sz w:val="20"/>
          <w:szCs w:val="20"/>
        </w:rPr>
        <w:t>bor ponechal</w:t>
      </w:r>
      <w:r w:rsidR="004132F7">
        <w:rPr>
          <w:rFonts w:ascii="Times New Roman" w:hAnsi="Times New Roman" w:cs="Times New Roman"/>
          <w:sz w:val="20"/>
          <w:szCs w:val="20"/>
        </w:rPr>
        <w:t xml:space="preserve"> príspevok</w:t>
      </w:r>
      <w:r w:rsidR="005A3144">
        <w:rPr>
          <w:rFonts w:ascii="Times New Roman" w:hAnsi="Times New Roman" w:cs="Times New Roman"/>
          <w:sz w:val="20"/>
          <w:szCs w:val="20"/>
        </w:rPr>
        <w:t xml:space="preserve"> na GPS turnaje na 21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  <w:lang w:val="en-US"/>
        </w:rPr>
        <w:t>€</w:t>
      </w:r>
      <w:r>
        <w:rPr>
          <w:rFonts w:ascii="Times New Roman" w:hAnsi="Times New Roman" w:cs="Times New Roman"/>
          <w:sz w:val="20"/>
          <w:szCs w:val="20"/>
        </w:rPr>
        <w:t xml:space="preserve"> za rok, ale zn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>
        <w:rPr>
          <w:rFonts w:ascii="Times New Roman" w:hAnsi="Times New Roman" w:cs="Times New Roman"/>
          <w:sz w:val="20"/>
          <w:szCs w:val="20"/>
        </w:rPr>
        <w:t>ženie pr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 w:rsidR="005A3144">
        <w:rPr>
          <w:rFonts w:ascii="Times New Roman" w:hAnsi="Times New Roman" w:cs="Times New Roman"/>
          <w:sz w:val="20"/>
          <w:szCs w:val="20"/>
        </w:rPr>
        <w:t>spevku na jednu akciu na 7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  <w:lang w:val="en-US"/>
        </w:rPr>
        <w:t>€</w:t>
      </w:r>
      <w:r>
        <w:rPr>
          <w:rFonts w:ascii="Times New Roman" w:hAnsi="Times New Roman" w:cs="Times New Roman"/>
          <w:sz w:val="20"/>
          <w:szCs w:val="20"/>
        </w:rPr>
        <w:t xml:space="preserve"> na akt</w:t>
      </w:r>
      <w:r>
        <w:rPr>
          <w:rFonts w:ascii="Times New Roman" w:hAnsi="Times New Roman" w:cs="Times New Roman"/>
          <w:sz w:val="20"/>
          <w:szCs w:val="20"/>
          <w:lang w:val="en-US"/>
        </w:rPr>
        <w:t>í</w:t>
      </w:r>
      <w:r>
        <w:rPr>
          <w:rFonts w:ascii="Times New Roman" w:hAnsi="Times New Roman" w:cs="Times New Roman"/>
          <w:sz w:val="20"/>
          <w:szCs w:val="20"/>
        </w:rPr>
        <w:t>vneho hr</w:t>
      </w:r>
      <w:r>
        <w:rPr>
          <w:rFonts w:ascii="Times New Roman" w:hAnsi="Times New Roman" w:cs="Times New Roman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ča SAG. </w:t>
      </w:r>
      <w:r w:rsidR="009457D5">
        <w:rPr>
          <w:rFonts w:ascii="Times New Roman" w:hAnsi="Times New Roman" w:cs="Times New Roman"/>
          <w:sz w:val="20"/>
          <w:szCs w:val="20"/>
        </w:rPr>
        <w:t xml:space="preserve">Hráči môžu tento príspevok čerpať aj na Majstrovstvá Slovenska seniorov. </w:t>
      </w:r>
    </w:p>
    <w:p w14:paraId="53FA7487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4A553C7A" w14:textId="2A85BE5A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bor ods</w:t>
      </w:r>
      <w:r>
        <w:rPr>
          <w:rFonts w:ascii="Times New Roman" w:hAnsi="Times New Roman" w:cs="Times New Roman"/>
          <w:lang w:val="en-US"/>
        </w:rPr>
        <w:t>ú</w:t>
      </w:r>
      <w:r>
        <w:rPr>
          <w:rFonts w:ascii="Times New Roman" w:hAnsi="Times New Roman" w:cs="Times New Roman"/>
        </w:rPr>
        <w:t>hlasil dot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 xml:space="preserve">ciu 500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pre 1 p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r na ME p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 xml:space="preserve">rov 2025. </w:t>
      </w:r>
      <w:r>
        <w:rPr>
          <w:rFonts w:ascii="Times New Roman" w:hAnsi="Times New Roman" w:cs="Times New Roman"/>
        </w:rPr>
        <w:br/>
      </w:r>
      <w:r w:rsidR="00F16DCE">
        <w:rPr>
          <w:rFonts w:ascii="Times New Roman" w:hAnsi="Times New Roman" w:cs="Times New Roman"/>
          <w:sz w:val="20"/>
          <w:szCs w:val="20"/>
        </w:rPr>
        <w:t>Hlasovanie: Za: 5, Proti: 0</w:t>
      </w:r>
      <w:r>
        <w:rPr>
          <w:rFonts w:ascii="Times New Roman" w:hAnsi="Times New Roman" w:cs="Times New Roman"/>
          <w:sz w:val="20"/>
          <w:szCs w:val="20"/>
        </w:rPr>
        <w:t xml:space="preserve">, Zdržali sa: </w:t>
      </w:r>
      <w:r w:rsidR="00FF31A1">
        <w:rPr>
          <w:rFonts w:ascii="Times New Roman" w:hAnsi="Times New Roman" w:cs="Times New Roman"/>
          <w:sz w:val="20"/>
          <w:szCs w:val="20"/>
        </w:rPr>
        <w:t>0</w:t>
      </w:r>
    </w:p>
    <w:p w14:paraId="42FE0191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bor ods</w:t>
      </w:r>
      <w:r>
        <w:rPr>
          <w:rFonts w:ascii="Times New Roman" w:hAnsi="Times New Roman" w:cs="Times New Roman"/>
          <w:lang w:val="en-US"/>
        </w:rPr>
        <w:t>ú</w:t>
      </w:r>
      <w:r>
        <w:rPr>
          <w:rFonts w:ascii="Times New Roman" w:hAnsi="Times New Roman" w:cs="Times New Roman"/>
        </w:rPr>
        <w:t>hlasil, že ost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va pr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 xml:space="preserve">spevok 250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na podujatia v Eur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pe a 300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mimo Eur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py.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258EEB13" w14:textId="77777777" w:rsidR="0001531C" w:rsidRPr="008668DD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8668DD">
        <w:rPr>
          <w:rFonts w:ascii="Times New Roman" w:hAnsi="Times New Roman" w:cs="Times New Roman"/>
        </w:rPr>
        <w:t>V</w:t>
      </w:r>
      <w:r w:rsidRPr="008668DD">
        <w:rPr>
          <w:rFonts w:ascii="Times New Roman" w:hAnsi="Times New Roman" w:cs="Times New Roman"/>
          <w:lang w:val="en-US"/>
        </w:rPr>
        <w:t>ý</w:t>
      </w:r>
      <w:r w:rsidRPr="008668DD">
        <w:rPr>
          <w:rFonts w:ascii="Times New Roman" w:hAnsi="Times New Roman" w:cs="Times New Roman"/>
        </w:rPr>
        <w:t>bor ods</w:t>
      </w:r>
      <w:r w:rsidRPr="008668DD">
        <w:rPr>
          <w:rFonts w:ascii="Times New Roman" w:hAnsi="Times New Roman" w:cs="Times New Roman"/>
          <w:lang w:val="en-US"/>
        </w:rPr>
        <w:t>ú</w:t>
      </w:r>
      <w:r w:rsidRPr="008668DD">
        <w:rPr>
          <w:rFonts w:ascii="Times New Roman" w:hAnsi="Times New Roman" w:cs="Times New Roman"/>
        </w:rPr>
        <w:t>hlasil pr</w:t>
      </w:r>
      <w:r w:rsidRPr="008668DD">
        <w:rPr>
          <w:rFonts w:ascii="Times New Roman" w:hAnsi="Times New Roman" w:cs="Times New Roman"/>
          <w:lang w:val="en-US"/>
        </w:rPr>
        <w:t>í</w:t>
      </w:r>
      <w:r w:rsidRPr="008668DD">
        <w:rPr>
          <w:rFonts w:ascii="Times New Roman" w:hAnsi="Times New Roman" w:cs="Times New Roman"/>
        </w:rPr>
        <w:t xml:space="preserve">spevok na </w:t>
      </w:r>
      <w:r w:rsidRPr="008668DD">
        <w:rPr>
          <w:rFonts w:ascii="Times New Roman" w:hAnsi="Times New Roman" w:cs="Times New Roman"/>
          <w:lang w:val="sk"/>
        </w:rPr>
        <w:t>MEJ</w:t>
      </w:r>
      <w:r w:rsidR="001B71C1">
        <w:rPr>
          <w:rFonts w:ascii="Times New Roman" w:hAnsi="Times New Roman" w:cs="Times New Roman"/>
          <w:lang w:val="sk"/>
        </w:rPr>
        <w:t xml:space="preserve"> v celkovej dotácii 21</w:t>
      </w:r>
      <w:r w:rsidR="00524C0D">
        <w:rPr>
          <w:rFonts w:ascii="Times New Roman" w:hAnsi="Times New Roman" w:cs="Times New Roman"/>
          <w:lang w:val="sk"/>
        </w:rPr>
        <w:t>00 € pre 6 osôb (5</w:t>
      </w:r>
      <w:r w:rsidRPr="008668DD">
        <w:rPr>
          <w:rFonts w:ascii="Times New Roman" w:hAnsi="Times New Roman" w:cs="Times New Roman"/>
          <w:lang w:val="sk"/>
        </w:rPr>
        <w:t xml:space="preserve"> hráčov + 1 doprovod) – uprednostnení budú medailisti (zlatí a strieborní, následne bronzoví od najstaršieho, n</w:t>
      </w:r>
      <w:proofErr w:type="spellStart"/>
      <w:r w:rsidRPr="008668DD">
        <w:rPr>
          <w:rFonts w:ascii="Times New Roman" w:hAnsi="Times New Roman" w:cs="Times New Roman"/>
          <w:lang w:val="en-US"/>
        </w:rPr>
        <w:t>ásledne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68DD">
        <w:rPr>
          <w:rFonts w:ascii="Times New Roman" w:hAnsi="Times New Roman" w:cs="Times New Roman"/>
          <w:lang w:val="en-US"/>
        </w:rPr>
        <w:t>záujemcovia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668DD">
        <w:rPr>
          <w:rFonts w:ascii="Times New Roman" w:hAnsi="Times New Roman" w:cs="Times New Roman"/>
          <w:lang w:val="en-US"/>
        </w:rPr>
        <w:t>ktorí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68DD">
        <w:rPr>
          <w:rFonts w:ascii="Times New Roman" w:hAnsi="Times New Roman" w:cs="Times New Roman"/>
          <w:lang w:val="en-US"/>
        </w:rPr>
        <w:t>sa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68DD">
        <w:rPr>
          <w:rFonts w:ascii="Times New Roman" w:hAnsi="Times New Roman" w:cs="Times New Roman"/>
          <w:lang w:val="en-US"/>
        </w:rPr>
        <w:t>zúčastnili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MSRJ 2024 </w:t>
      </w:r>
      <w:proofErr w:type="spellStart"/>
      <w:r w:rsidRPr="008668DD">
        <w:rPr>
          <w:rFonts w:ascii="Times New Roman" w:hAnsi="Times New Roman" w:cs="Times New Roman"/>
          <w:lang w:val="en-US"/>
        </w:rPr>
        <w:t>podľa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68DD">
        <w:rPr>
          <w:rFonts w:ascii="Times New Roman" w:hAnsi="Times New Roman" w:cs="Times New Roman"/>
          <w:lang w:val="en-US"/>
        </w:rPr>
        <w:t>ratingu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668DD">
        <w:rPr>
          <w:rFonts w:ascii="Times New Roman" w:hAnsi="Times New Roman" w:cs="Times New Roman"/>
          <w:lang w:val="en-US"/>
        </w:rPr>
        <w:t>následne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71C1">
        <w:rPr>
          <w:rFonts w:ascii="Times New Roman" w:hAnsi="Times New Roman" w:cs="Times New Roman"/>
          <w:lang w:val="en-US"/>
        </w:rPr>
        <w:t>ostatní</w:t>
      </w:r>
      <w:proofErr w:type="spellEnd"/>
      <w:r w:rsidR="001B71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71C1">
        <w:rPr>
          <w:rFonts w:ascii="Times New Roman" w:hAnsi="Times New Roman" w:cs="Times New Roman"/>
          <w:lang w:val="en-US"/>
        </w:rPr>
        <w:t>podľa</w:t>
      </w:r>
      <w:proofErr w:type="spellEnd"/>
      <w:r w:rsidR="001B71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71C1">
        <w:rPr>
          <w:rFonts w:ascii="Times New Roman" w:hAnsi="Times New Roman" w:cs="Times New Roman"/>
          <w:lang w:val="en-US"/>
        </w:rPr>
        <w:t>ratingu</w:t>
      </w:r>
      <w:proofErr w:type="spellEnd"/>
      <w:r w:rsidR="001B71C1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1B71C1">
        <w:rPr>
          <w:rFonts w:ascii="Times New Roman" w:hAnsi="Times New Roman" w:cs="Times New Roman"/>
          <w:lang w:val="en-US"/>
        </w:rPr>
        <w:t>počtu</w:t>
      </w:r>
      <w:proofErr w:type="spellEnd"/>
      <w:r w:rsidR="001B71C1">
        <w:rPr>
          <w:rFonts w:ascii="Times New Roman" w:hAnsi="Times New Roman" w:cs="Times New Roman"/>
          <w:lang w:val="en-US"/>
        </w:rPr>
        <w:t xml:space="preserve"> 5</w:t>
      </w:r>
      <w:r w:rsidRPr="008668DD">
        <w:rPr>
          <w:rFonts w:ascii="Times New Roman" w:hAnsi="Times New Roman" w:cs="Times New Roman"/>
          <w:lang w:val="en-US"/>
        </w:rPr>
        <w:t xml:space="preserve"> + 1 </w:t>
      </w:r>
      <w:proofErr w:type="spellStart"/>
      <w:r w:rsidRPr="008668DD">
        <w:rPr>
          <w:rFonts w:ascii="Times New Roman" w:hAnsi="Times New Roman" w:cs="Times New Roman"/>
          <w:lang w:val="en-US"/>
        </w:rPr>
        <w:t>doprovod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668DD">
        <w:rPr>
          <w:rFonts w:ascii="Times New Roman" w:hAnsi="Times New Roman" w:cs="Times New Roman"/>
          <w:lang w:val="en-US"/>
        </w:rPr>
        <w:t>uprednostňovaný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68DD">
        <w:rPr>
          <w:rFonts w:ascii="Times New Roman" w:hAnsi="Times New Roman" w:cs="Times New Roman"/>
          <w:lang w:val="en-US"/>
        </w:rPr>
        <w:t>doprovod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68DD">
        <w:rPr>
          <w:rFonts w:ascii="Times New Roman" w:hAnsi="Times New Roman" w:cs="Times New Roman"/>
          <w:lang w:val="en-US"/>
        </w:rPr>
        <w:t>od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68DD">
        <w:rPr>
          <w:rFonts w:ascii="Times New Roman" w:hAnsi="Times New Roman" w:cs="Times New Roman"/>
          <w:lang w:val="en-US"/>
        </w:rPr>
        <w:t>najmladšieho</w:t>
      </w:r>
      <w:proofErr w:type="spellEnd"/>
      <w:r w:rsidRPr="008668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68DD">
        <w:rPr>
          <w:rFonts w:ascii="Times New Roman" w:hAnsi="Times New Roman" w:cs="Times New Roman"/>
          <w:lang w:val="en-US"/>
        </w:rPr>
        <w:t>účastníka</w:t>
      </w:r>
      <w:proofErr w:type="spellEnd"/>
      <w:r w:rsidRPr="008668DD">
        <w:rPr>
          <w:rFonts w:ascii="Times New Roman" w:hAnsi="Times New Roman" w:cs="Times New Roman"/>
          <w:lang w:val="en-US"/>
        </w:rPr>
        <w:t>.</w:t>
      </w:r>
      <w:r w:rsidR="001B71C1">
        <w:rPr>
          <w:rFonts w:ascii="Times New Roman" w:hAnsi="Times New Roman" w:cs="Times New Roman"/>
          <w:lang w:val="en-US"/>
        </w:rPr>
        <w:t xml:space="preserve"> Maximálna </w:t>
      </w:r>
      <w:proofErr w:type="spellStart"/>
      <w:r w:rsidR="001B71C1">
        <w:rPr>
          <w:rFonts w:ascii="Times New Roman" w:hAnsi="Times New Roman" w:cs="Times New Roman"/>
          <w:lang w:val="en-US"/>
        </w:rPr>
        <w:t>dotácia</w:t>
      </w:r>
      <w:proofErr w:type="spellEnd"/>
      <w:r w:rsidR="001B71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71C1">
        <w:rPr>
          <w:rFonts w:ascii="Times New Roman" w:hAnsi="Times New Roman" w:cs="Times New Roman"/>
          <w:lang w:val="en-US"/>
        </w:rPr>
        <w:t>na</w:t>
      </w:r>
      <w:proofErr w:type="spellEnd"/>
      <w:r w:rsidR="001B71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71C1">
        <w:rPr>
          <w:rFonts w:ascii="Times New Roman" w:hAnsi="Times New Roman" w:cs="Times New Roman"/>
          <w:lang w:val="en-US"/>
        </w:rPr>
        <w:t>človeka</w:t>
      </w:r>
      <w:proofErr w:type="spellEnd"/>
      <w:r w:rsidR="001B71C1">
        <w:rPr>
          <w:rFonts w:ascii="Times New Roman" w:hAnsi="Times New Roman" w:cs="Times New Roman"/>
          <w:lang w:val="en-US"/>
        </w:rPr>
        <w:t xml:space="preserve"> 35</w:t>
      </w:r>
      <w:r w:rsidRPr="008668DD">
        <w:rPr>
          <w:rFonts w:ascii="Times New Roman" w:hAnsi="Times New Roman" w:cs="Times New Roman"/>
          <w:lang w:val="en-US"/>
        </w:rPr>
        <w:t xml:space="preserve">0 €. </w:t>
      </w:r>
      <w:r w:rsidRPr="008668DD">
        <w:rPr>
          <w:rFonts w:ascii="Times New Roman" w:hAnsi="Times New Roman" w:cs="Times New Roman"/>
          <w:lang w:val="en-US"/>
        </w:rPr>
        <w:br/>
      </w:r>
      <w:r w:rsidRPr="008668DD">
        <w:rPr>
          <w:rFonts w:ascii="Times New Roman" w:hAnsi="Times New Roman" w:cs="Times New Roman"/>
        </w:rPr>
        <w:t>Hlasovanie: Za: 5, Proti: 0, Zdržali sa: 0</w:t>
      </w:r>
    </w:p>
    <w:p w14:paraId="76DCF1BE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bor ods</w:t>
      </w:r>
      <w:r>
        <w:rPr>
          <w:rFonts w:ascii="Times New Roman" w:hAnsi="Times New Roman" w:cs="Times New Roman"/>
          <w:lang w:val="en-US"/>
        </w:rPr>
        <w:t>ú</w:t>
      </w:r>
      <w:r>
        <w:rPr>
          <w:rFonts w:ascii="Times New Roman" w:hAnsi="Times New Roman" w:cs="Times New Roman"/>
        </w:rPr>
        <w:t>hlasil pr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 xml:space="preserve">spevok 2050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na Eur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psky Go kon</w:t>
      </w:r>
      <w:r w:rsidR="00CB6F9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res vo Varšave. 350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pre majstra republiky, 350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pre majstra republiky v kateg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rii U21 a 350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pre </w:t>
      </w:r>
      <w:r>
        <w:rPr>
          <w:rFonts w:ascii="Times New Roman" w:hAnsi="Times New Roman" w:cs="Times New Roman"/>
          <w:lang w:val="en-US"/>
        </w:rPr>
        <w:t>ú</w:t>
      </w:r>
      <w:r>
        <w:rPr>
          <w:rFonts w:ascii="Times New Roman" w:hAnsi="Times New Roman" w:cs="Times New Roman"/>
        </w:rPr>
        <w:t>častn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>ka EGF konferencie. Rozdelenie dot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 xml:space="preserve">cie 1000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pre zvyšn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ch hr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čov bude určen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Times New Roman" w:hAnsi="Times New Roman" w:cs="Times New Roman"/>
        </w:rPr>
        <w:t xml:space="preserve"> nesk</w:t>
      </w:r>
      <w:r>
        <w:rPr>
          <w:rFonts w:ascii="Times New Roman" w:hAnsi="Times New Roman" w:cs="Times New Roman"/>
          <w:lang w:val="en-US"/>
        </w:rPr>
        <w:t>ô</w:t>
      </w:r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15330EEC" w14:textId="77777777" w:rsidR="0001531C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bor schv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lil 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šku člensk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Times New Roman" w:hAnsi="Times New Roman" w:cs="Times New Roman"/>
        </w:rPr>
        <w:t>ho pr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 xml:space="preserve">spevku v roku 2025 na 25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pre dospel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 xml:space="preserve">ch, 15 </w:t>
      </w:r>
      <w:r>
        <w:rPr>
          <w:rFonts w:ascii="Times New Roman" w:hAnsi="Times New Roman" w:cs="Times New Roman"/>
          <w:lang w:val="en-US"/>
        </w:rPr>
        <w:t>€</w:t>
      </w:r>
      <w:r w:rsidR="007D7925">
        <w:rPr>
          <w:rFonts w:ascii="Times New Roman" w:hAnsi="Times New Roman" w:cs="Times New Roman"/>
        </w:rPr>
        <w:t xml:space="preserve"> pre dôchodcov</w:t>
      </w:r>
      <w:r>
        <w:rPr>
          <w:rFonts w:ascii="Times New Roman" w:hAnsi="Times New Roman" w:cs="Times New Roman"/>
        </w:rPr>
        <w:t xml:space="preserve">, 10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pre </w:t>
      </w:r>
      <w:r w:rsidR="007D7925">
        <w:rPr>
          <w:rFonts w:ascii="Times New Roman" w:hAnsi="Times New Roman" w:cs="Times New Roman"/>
        </w:rPr>
        <w:t xml:space="preserve">deti a </w:t>
      </w:r>
      <w:r>
        <w:rPr>
          <w:rFonts w:ascii="Times New Roman" w:hAnsi="Times New Roman" w:cs="Times New Roman"/>
        </w:rPr>
        <w:t>študentov. Člensk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Times New Roman" w:hAnsi="Times New Roman" w:cs="Times New Roman"/>
        </w:rPr>
        <w:t xml:space="preserve"> je potrebn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Times New Roman" w:hAnsi="Times New Roman" w:cs="Times New Roman"/>
        </w:rPr>
        <w:t xml:space="preserve"> uhradiť najnesk</w:t>
      </w:r>
      <w:r>
        <w:rPr>
          <w:rFonts w:ascii="Times New Roman" w:hAnsi="Times New Roman" w:cs="Times New Roman"/>
          <w:lang w:val="en-US"/>
        </w:rPr>
        <w:t>ô</w:t>
      </w:r>
      <w:r>
        <w:rPr>
          <w:rFonts w:ascii="Times New Roman" w:hAnsi="Times New Roman" w:cs="Times New Roman"/>
        </w:rPr>
        <w:t>r do 31.1.2025.</w:t>
      </w:r>
      <w:r>
        <w:rPr>
          <w:rFonts w:ascii="Times New Roman" w:hAnsi="Times New Roman" w:cs="Times New Roman"/>
        </w:rPr>
        <w:br/>
        <w:t>Členom SAG, čo zaplatia člensk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Times New Roman" w:hAnsi="Times New Roman" w:cs="Times New Roman"/>
        </w:rPr>
        <w:t xml:space="preserve"> 1. febru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ra 2025 alebo nesk</w:t>
      </w:r>
      <w:r>
        <w:rPr>
          <w:rFonts w:ascii="Times New Roman" w:hAnsi="Times New Roman" w:cs="Times New Roman"/>
          <w:lang w:val="en-US"/>
        </w:rPr>
        <w:t>ô</w:t>
      </w:r>
      <w:r>
        <w:rPr>
          <w:rFonts w:ascii="Times New Roman" w:hAnsi="Times New Roman" w:cs="Times New Roman"/>
        </w:rPr>
        <w:t>r bud</w:t>
      </w:r>
      <w:r>
        <w:rPr>
          <w:rFonts w:ascii="Times New Roman" w:hAnsi="Times New Roman" w:cs="Times New Roman"/>
          <w:lang w:val="en-US"/>
        </w:rPr>
        <w:t>ú</w:t>
      </w:r>
      <w:r>
        <w:rPr>
          <w:rFonts w:ascii="Times New Roman" w:hAnsi="Times New Roman" w:cs="Times New Roman"/>
        </w:rPr>
        <w:t xml:space="preserve"> mať dot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cie kr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Times New Roman" w:hAnsi="Times New Roman" w:cs="Times New Roman"/>
        </w:rPr>
        <w:t xml:space="preserve"> o 50%. Kr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tenie sa nevzťahuje na nov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ch členov, ktor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 xml:space="preserve"> sa stali členmi SAG prv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kr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 xml:space="preserve">t v roku 2025.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62D021D0" w14:textId="77777777" w:rsidR="0001531C" w:rsidRDefault="0001531C" w:rsidP="00D6429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D64291">
        <w:rPr>
          <w:rFonts w:ascii="Times New Roman" w:hAnsi="Times New Roman" w:cs="Times New Roman"/>
        </w:rPr>
        <w:t>V</w:t>
      </w:r>
      <w:r w:rsidRPr="00D64291">
        <w:rPr>
          <w:rFonts w:ascii="Times New Roman" w:hAnsi="Times New Roman" w:cs="Times New Roman"/>
          <w:lang w:val="en-US"/>
        </w:rPr>
        <w:t>ý</w:t>
      </w:r>
      <w:r w:rsidRPr="00D64291">
        <w:rPr>
          <w:rFonts w:ascii="Times New Roman" w:hAnsi="Times New Roman" w:cs="Times New Roman"/>
        </w:rPr>
        <w:t>bor schv</w:t>
      </w:r>
      <w:r w:rsidRPr="00D64291">
        <w:rPr>
          <w:rFonts w:ascii="Times New Roman" w:hAnsi="Times New Roman" w:cs="Times New Roman"/>
          <w:lang w:val="en-US"/>
        </w:rPr>
        <w:t>á</w:t>
      </w:r>
      <w:r w:rsidRPr="00D64291">
        <w:rPr>
          <w:rFonts w:ascii="Times New Roman" w:hAnsi="Times New Roman" w:cs="Times New Roman"/>
        </w:rPr>
        <w:t xml:space="preserve">lil odmenu </w:t>
      </w:r>
      <w:r w:rsidR="005A129C" w:rsidRPr="00D64291">
        <w:rPr>
          <w:rFonts w:ascii="Times New Roman" w:hAnsi="Times New Roman" w:cs="Times New Roman"/>
        </w:rPr>
        <w:t xml:space="preserve">vo forme príspevkov na turnaje </w:t>
      </w:r>
      <w:r w:rsidRPr="00D64291">
        <w:rPr>
          <w:rFonts w:ascii="Times New Roman" w:hAnsi="Times New Roman" w:cs="Times New Roman"/>
        </w:rPr>
        <w:t xml:space="preserve">200 </w:t>
      </w:r>
      <w:r w:rsidRPr="00D64291">
        <w:rPr>
          <w:rFonts w:ascii="Times New Roman" w:hAnsi="Times New Roman" w:cs="Times New Roman"/>
          <w:lang w:val="en-US"/>
        </w:rPr>
        <w:t>€</w:t>
      </w:r>
      <w:r w:rsidRPr="00D64291">
        <w:rPr>
          <w:rFonts w:ascii="Times New Roman" w:hAnsi="Times New Roman" w:cs="Times New Roman"/>
        </w:rPr>
        <w:t xml:space="preserve"> pre členov v</w:t>
      </w:r>
      <w:r w:rsidRPr="00D64291">
        <w:rPr>
          <w:rFonts w:ascii="Times New Roman" w:hAnsi="Times New Roman" w:cs="Times New Roman"/>
          <w:lang w:val="en-US"/>
        </w:rPr>
        <w:t>ý</w:t>
      </w:r>
      <w:r w:rsidRPr="00D64291">
        <w:rPr>
          <w:rFonts w:ascii="Times New Roman" w:hAnsi="Times New Roman" w:cs="Times New Roman"/>
        </w:rPr>
        <w:t>boru a ved</w:t>
      </w:r>
      <w:r w:rsidRPr="00D64291">
        <w:rPr>
          <w:rFonts w:ascii="Times New Roman" w:hAnsi="Times New Roman" w:cs="Times New Roman"/>
          <w:lang w:val="en-US"/>
        </w:rPr>
        <w:t>ú</w:t>
      </w:r>
      <w:r w:rsidRPr="00D64291">
        <w:rPr>
          <w:rFonts w:ascii="Times New Roman" w:hAnsi="Times New Roman" w:cs="Times New Roman"/>
        </w:rPr>
        <w:t>cich kr</w:t>
      </w:r>
      <w:r w:rsidRPr="00D64291">
        <w:rPr>
          <w:rFonts w:ascii="Times New Roman" w:hAnsi="Times New Roman" w:cs="Times New Roman"/>
          <w:lang w:val="en-US"/>
        </w:rPr>
        <w:t>ú</w:t>
      </w:r>
      <w:r w:rsidRPr="00D64291">
        <w:rPr>
          <w:rFonts w:ascii="Times New Roman" w:hAnsi="Times New Roman" w:cs="Times New Roman"/>
        </w:rPr>
        <w:t xml:space="preserve">žkov, </w:t>
      </w:r>
      <w:r w:rsidR="00433F0D">
        <w:rPr>
          <w:rFonts w:ascii="Times New Roman" w:hAnsi="Times New Roman" w:cs="Times New Roman"/>
        </w:rPr>
        <w:t>5</w:t>
      </w:r>
      <w:r w:rsidRPr="00D64291">
        <w:rPr>
          <w:rFonts w:ascii="Times New Roman" w:hAnsi="Times New Roman" w:cs="Times New Roman"/>
        </w:rPr>
        <w:t xml:space="preserve">0 </w:t>
      </w:r>
      <w:r w:rsidRPr="00D64291">
        <w:rPr>
          <w:rFonts w:ascii="Times New Roman" w:hAnsi="Times New Roman" w:cs="Times New Roman"/>
          <w:lang w:val="en-US"/>
        </w:rPr>
        <w:t>€</w:t>
      </w:r>
      <w:r w:rsidRPr="00D64291">
        <w:rPr>
          <w:rFonts w:ascii="Times New Roman" w:hAnsi="Times New Roman" w:cs="Times New Roman"/>
        </w:rPr>
        <w:t xml:space="preserve"> pre vyškolen</w:t>
      </w:r>
      <w:r w:rsidRPr="00D64291">
        <w:rPr>
          <w:rFonts w:ascii="Times New Roman" w:hAnsi="Times New Roman" w:cs="Times New Roman"/>
          <w:lang w:val="en-US"/>
        </w:rPr>
        <w:t>ý</w:t>
      </w:r>
      <w:r w:rsidR="00433F0D">
        <w:rPr>
          <w:rFonts w:ascii="Times New Roman" w:hAnsi="Times New Roman" w:cs="Times New Roman"/>
        </w:rPr>
        <w:t>ch rozhodcov, 50</w:t>
      </w:r>
      <w:r w:rsidRPr="00D64291">
        <w:rPr>
          <w:rFonts w:ascii="Times New Roman" w:hAnsi="Times New Roman" w:cs="Times New Roman"/>
        </w:rPr>
        <w:t xml:space="preserve"> </w:t>
      </w:r>
      <w:r w:rsidRPr="00D64291">
        <w:rPr>
          <w:rFonts w:ascii="Times New Roman" w:hAnsi="Times New Roman" w:cs="Times New Roman"/>
          <w:lang w:val="en-US"/>
        </w:rPr>
        <w:t>€</w:t>
      </w:r>
      <w:r w:rsidRPr="00D64291">
        <w:rPr>
          <w:rFonts w:ascii="Times New Roman" w:hAnsi="Times New Roman" w:cs="Times New Roman"/>
        </w:rPr>
        <w:t xml:space="preserve"> pre členov komisi</w:t>
      </w:r>
      <w:r w:rsidRPr="00D64291">
        <w:rPr>
          <w:rFonts w:ascii="Times New Roman" w:hAnsi="Times New Roman" w:cs="Times New Roman"/>
          <w:lang w:val="en-US"/>
        </w:rPr>
        <w:t>í</w:t>
      </w:r>
      <w:r w:rsidRPr="00D64291">
        <w:rPr>
          <w:rFonts w:ascii="Times New Roman" w:hAnsi="Times New Roman" w:cs="Times New Roman"/>
        </w:rPr>
        <w:t xml:space="preserve">, 200 </w:t>
      </w:r>
      <w:r w:rsidRPr="00D64291">
        <w:rPr>
          <w:rFonts w:ascii="Times New Roman" w:hAnsi="Times New Roman" w:cs="Times New Roman"/>
          <w:lang w:val="en-US"/>
        </w:rPr>
        <w:t>€</w:t>
      </w:r>
      <w:r w:rsidRPr="00D64291">
        <w:rPr>
          <w:rFonts w:ascii="Times New Roman" w:hAnsi="Times New Roman" w:cs="Times New Roman"/>
        </w:rPr>
        <w:t xml:space="preserve"> pre hospod</w:t>
      </w:r>
      <w:r w:rsidRPr="00D64291">
        <w:rPr>
          <w:rFonts w:ascii="Times New Roman" w:hAnsi="Times New Roman" w:cs="Times New Roman"/>
          <w:lang w:val="en-US"/>
        </w:rPr>
        <w:t>á</w:t>
      </w:r>
      <w:r w:rsidRPr="00D64291">
        <w:rPr>
          <w:rFonts w:ascii="Times New Roman" w:hAnsi="Times New Roman" w:cs="Times New Roman"/>
        </w:rPr>
        <w:t xml:space="preserve">ra, 200 </w:t>
      </w:r>
      <w:r w:rsidRPr="00D64291">
        <w:rPr>
          <w:rFonts w:ascii="Times New Roman" w:hAnsi="Times New Roman" w:cs="Times New Roman"/>
          <w:lang w:val="en-US"/>
        </w:rPr>
        <w:t>€</w:t>
      </w:r>
      <w:r w:rsidRPr="00D64291">
        <w:rPr>
          <w:rFonts w:ascii="Times New Roman" w:hAnsi="Times New Roman" w:cs="Times New Roman"/>
        </w:rPr>
        <w:t xml:space="preserve"> pre spr</w:t>
      </w:r>
      <w:r w:rsidRPr="00D64291">
        <w:rPr>
          <w:rFonts w:ascii="Times New Roman" w:hAnsi="Times New Roman" w:cs="Times New Roman"/>
          <w:lang w:val="en-US"/>
        </w:rPr>
        <w:t>á</w:t>
      </w:r>
      <w:r w:rsidRPr="00D64291">
        <w:rPr>
          <w:rFonts w:ascii="Times New Roman" w:hAnsi="Times New Roman" w:cs="Times New Roman"/>
        </w:rPr>
        <w:t>vcu str</w:t>
      </w:r>
      <w:r w:rsidRPr="00D64291">
        <w:rPr>
          <w:rFonts w:ascii="Times New Roman" w:hAnsi="Times New Roman" w:cs="Times New Roman"/>
          <w:lang w:val="en-US"/>
        </w:rPr>
        <w:t>á</w:t>
      </w:r>
      <w:r w:rsidR="00433F0D">
        <w:rPr>
          <w:rFonts w:ascii="Times New Roman" w:hAnsi="Times New Roman" w:cs="Times New Roman"/>
        </w:rPr>
        <w:t>nky, 5</w:t>
      </w:r>
      <w:r w:rsidRPr="00D64291">
        <w:rPr>
          <w:rFonts w:ascii="Times New Roman" w:hAnsi="Times New Roman" w:cs="Times New Roman"/>
        </w:rPr>
        <w:t xml:space="preserve">0 </w:t>
      </w:r>
      <w:r w:rsidRPr="00D64291">
        <w:rPr>
          <w:rFonts w:ascii="Times New Roman" w:hAnsi="Times New Roman" w:cs="Times New Roman"/>
          <w:lang w:val="en-US"/>
        </w:rPr>
        <w:t>€</w:t>
      </w:r>
      <w:r w:rsidRPr="00D64291">
        <w:rPr>
          <w:rFonts w:ascii="Times New Roman" w:hAnsi="Times New Roman" w:cs="Times New Roman"/>
        </w:rPr>
        <w:t xml:space="preserve"> pre rev</w:t>
      </w:r>
      <w:r w:rsidRPr="00D64291">
        <w:rPr>
          <w:rFonts w:ascii="Times New Roman" w:hAnsi="Times New Roman" w:cs="Times New Roman"/>
          <w:lang w:val="en-US"/>
        </w:rPr>
        <w:t>í</w:t>
      </w:r>
      <w:r w:rsidR="00B75A4E" w:rsidRPr="00D64291">
        <w:rPr>
          <w:rFonts w:ascii="Times New Roman" w:hAnsi="Times New Roman" w:cs="Times New Roman"/>
        </w:rPr>
        <w:t xml:space="preserve">zora, </w:t>
      </w:r>
      <w:r w:rsidRPr="00D64291">
        <w:rPr>
          <w:rFonts w:ascii="Times New Roman" w:hAnsi="Times New Roman" w:cs="Times New Roman"/>
        </w:rPr>
        <w:t xml:space="preserve">200 </w:t>
      </w:r>
      <w:r w:rsidRPr="00D64291">
        <w:rPr>
          <w:rFonts w:ascii="Times New Roman" w:hAnsi="Times New Roman" w:cs="Times New Roman"/>
          <w:lang w:val="en-US"/>
        </w:rPr>
        <w:t>€</w:t>
      </w:r>
      <w:r w:rsidRPr="00D64291">
        <w:rPr>
          <w:rFonts w:ascii="Times New Roman" w:hAnsi="Times New Roman" w:cs="Times New Roman"/>
        </w:rPr>
        <w:t xml:space="preserve"> za spracovanie daňov</w:t>
      </w:r>
      <w:r w:rsidRPr="00D64291">
        <w:rPr>
          <w:rFonts w:ascii="Times New Roman" w:hAnsi="Times New Roman" w:cs="Times New Roman"/>
          <w:lang w:val="en-US"/>
        </w:rPr>
        <w:t>é</w:t>
      </w:r>
      <w:r w:rsidRPr="00D64291">
        <w:rPr>
          <w:rFonts w:ascii="Times New Roman" w:hAnsi="Times New Roman" w:cs="Times New Roman"/>
        </w:rPr>
        <w:t>ho priznania a pr</w:t>
      </w:r>
      <w:r w:rsidRPr="00D64291">
        <w:rPr>
          <w:rFonts w:ascii="Times New Roman" w:hAnsi="Times New Roman" w:cs="Times New Roman"/>
          <w:lang w:val="en-US"/>
        </w:rPr>
        <w:t>í</w:t>
      </w:r>
      <w:r w:rsidRPr="00D64291">
        <w:rPr>
          <w:rFonts w:ascii="Times New Roman" w:hAnsi="Times New Roman" w:cs="Times New Roman"/>
        </w:rPr>
        <w:t>slušn</w:t>
      </w:r>
      <w:r w:rsidRPr="00D64291">
        <w:rPr>
          <w:rFonts w:ascii="Times New Roman" w:hAnsi="Times New Roman" w:cs="Times New Roman"/>
          <w:lang w:val="en-US"/>
        </w:rPr>
        <w:t>ý</w:t>
      </w:r>
      <w:r w:rsidRPr="00D64291">
        <w:rPr>
          <w:rFonts w:ascii="Times New Roman" w:hAnsi="Times New Roman" w:cs="Times New Roman"/>
        </w:rPr>
        <w:t>ch v</w:t>
      </w:r>
      <w:r w:rsidRPr="00D64291">
        <w:rPr>
          <w:rFonts w:ascii="Times New Roman" w:hAnsi="Times New Roman" w:cs="Times New Roman"/>
          <w:lang w:val="en-US"/>
        </w:rPr>
        <w:t>ý</w:t>
      </w:r>
      <w:r w:rsidR="00B75A4E" w:rsidRPr="00D64291">
        <w:rPr>
          <w:rFonts w:ascii="Times New Roman" w:hAnsi="Times New Roman" w:cs="Times New Roman"/>
        </w:rPr>
        <w:t xml:space="preserve">kazov, </w:t>
      </w:r>
      <w:r w:rsidR="004B0B0C">
        <w:rPr>
          <w:rFonts w:ascii="Times New Roman" w:eastAsia="Times New Roman" w:hAnsi="Times New Roman" w:cs="Times New Roman"/>
          <w:color w:val="222222"/>
          <w:lang w:eastAsia="sk-SK"/>
        </w:rPr>
        <w:t>10</w:t>
      </w:r>
      <w:r w:rsidR="00B75A4E" w:rsidRPr="00D64291">
        <w:rPr>
          <w:rFonts w:ascii="Times New Roman" w:eastAsia="Times New Roman" w:hAnsi="Times New Roman" w:cs="Times New Roman"/>
          <w:color w:val="222222"/>
          <w:lang w:eastAsia="sk-SK"/>
        </w:rPr>
        <w:t xml:space="preserve">0 € za organizáciu </w:t>
      </w:r>
      <w:r w:rsidR="00D64291" w:rsidRPr="00D64291">
        <w:rPr>
          <w:rFonts w:ascii="Times New Roman" w:eastAsia="Times New Roman" w:hAnsi="Times New Roman" w:cs="Times New Roman"/>
          <w:color w:val="222222"/>
          <w:lang w:eastAsia="sk-SK"/>
        </w:rPr>
        <w:t xml:space="preserve">každého </w:t>
      </w:r>
      <w:r w:rsidR="00B75A4E" w:rsidRPr="00D64291">
        <w:rPr>
          <w:rFonts w:ascii="Times New Roman" w:eastAsia="Times New Roman" w:hAnsi="Times New Roman" w:cs="Times New Roman"/>
          <w:color w:val="222222"/>
          <w:lang w:eastAsia="sk-SK"/>
        </w:rPr>
        <w:t xml:space="preserve">GPS </w:t>
      </w:r>
      <w:r w:rsidR="00D64291" w:rsidRPr="00D64291">
        <w:rPr>
          <w:rFonts w:ascii="Times New Roman" w:eastAsia="Times New Roman" w:hAnsi="Times New Roman" w:cs="Times New Roman"/>
          <w:color w:val="222222"/>
          <w:lang w:eastAsia="sk-SK"/>
        </w:rPr>
        <w:t xml:space="preserve">turnaja </w:t>
      </w:r>
      <w:r w:rsidR="00B75A4E" w:rsidRPr="00D64291">
        <w:rPr>
          <w:rFonts w:ascii="Times New Roman" w:eastAsia="Times New Roman" w:hAnsi="Times New Roman" w:cs="Times New Roman"/>
          <w:color w:val="222222"/>
          <w:lang w:eastAsia="sk-SK"/>
        </w:rPr>
        <w:t>(200 € pri účasti od 50 hráčov vrátane)</w:t>
      </w:r>
      <w:r w:rsidR="00D64291" w:rsidRPr="00D64291">
        <w:rPr>
          <w:rFonts w:ascii="Times New Roman" w:eastAsia="Times New Roman" w:hAnsi="Times New Roman" w:cs="Times New Roman"/>
          <w:color w:val="222222"/>
          <w:lang w:eastAsia="sk-SK"/>
        </w:rPr>
        <w:t xml:space="preserve">, 50 € za zorganizovanie iného </w:t>
      </w:r>
      <w:r w:rsidR="00B75A4E" w:rsidRPr="00B75A4E">
        <w:rPr>
          <w:rFonts w:ascii="Times New Roman" w:eastAsia="Times New Roman" w:hAnsi="Times New Roman" w:cs="Times New Roman"/>
          <w:color w:val="222222"/>
          <w:lang w:eastAsia="sk-SK"/>
        </w:rPr>
        <w:t>turnaj</w:t>
      </w:r>
      <w:r w:rsidR="00D64291" w:rsidRPr="00D64291">
        <w:rPr>
          <w:rFonts w:ascii="Times New Roman" w:eastAsia="Times New Roman" w:hAnsi="Times New Roman" w:cs="Times New Roman"/>
          <w:color w:val="222222"/>
          <w:lang w:eastAsia="sk-SK"/>
        </w:rPr>
        <w:t>a</w:t>
      </w:r>
      <w:r w:rsidR="00B47E10">
        <w:rPr>
          <w:rFonts w:ascii="Times New Roman" w:eastAsia="Times New Roman" w:hAnsi="Times New Roman" w:cs="Times New Roman"/>
          <w:color w:val="222222"/>
          <w:lang w:eastAsia="sk-SK"/>
        </w:rPr>
        <w:t xml:space="preserve"> (7</w:t>
      </w:r>
      <w:r w:rsidR="00B75A4E" w:rsidRPr="00B75A4E">
        <w:rPr>
          <w:rFonts w:ascii="Times New Roman" w:eastAsia="Times New Roman" w:hAnsi="Times New Roman" w:cs="Times New Roman"/>
          <w:color w:val="222222"/>
          <w:lang w:eastAsia="sk-SK"/>
        </w:rPr>
        <w:t>0 € pri účasti od 20 hráčov vrátane)</w:t>
      </w:r>
      <w:r w:rsidR="00D64291" w:rsidRPr="00D64291">
        <w:rPr>
          <w:rFonts w:ascii="Times New Roman" w:eastAsia="Times New Roman" w:hAnsi="Times New Roman" w:cs="Times New Roman"/>
          <w:color w:val="222222"/>
          <w:lang w:eastAsia="sk-SK"/>
        </w:rPr>
        <w:t xml:space="preserve">. </w:t>
      </w:r>
      <w:r w:rsidR="00B75A4E" w:rsidRPr="00B75A4E">
        <w:rPr>
          <w:rFonts w:ascii="Times New Roman" w:eastAsia="Times New Roman" w:hAnsi="Times New Roman" w:cs="Times New Roman"/>
          <w:color w:val="222222"/>
          <w:lang w:eastAsia="sk-SK"/>
        </w:rPr>
        <w:t>Príspevky možno čerpať len a</w:t>
      </w:r>
      <w:r w:rsidR="00D64291" w:rsidRPr="00D64291">
        <w:rPr>
          <w:rFonts w:ascii="Times New Roman" w:eastAsia="Times New Roman" w:hAnsi="Times New Roman" w:cs="Times New Roman"/>
          <w:color w:val="222222"/>
          <w:lang w:eastAsia="sk-SK"/>
        </w:rPr>
        <w:t>ko dotáciu na účasť na akciách G</w:t>
      </w:r>
      <w:r w:rsidR="00B75A4E" w:rsidRPr="00B75A4E">
        <w:rPr>
          <w:rFonts w:ascii="Times New Roman" w:eastAsia="Times New Roman" w:hAnsi="Times New Roman" w:cs="Times New Roman"/>
          <w:color w:val="222222"/>
          <w:lang w:eastAsia="sk-SK"/>
        </w:rPr>
        <w:t>o s doložením relevantného vyúčtovania akceptovateľného na preplatenie z t</w:t>
      </w:r>
      <w:r w:rsidR="00D64291" w:rsidRPr="00D64291">
        <w:rPr>
          <w:rFonts w:ascii="Times New Roman" w:eastAsia="Times New Roman" w:hAnsi="Times New Roman" w:cs="Times New Roman"/>
          <w:color w:val="222222"/>
          <w:lang w:eastAsia="sk-SK"/>
        </w:rPr>
        <w:t xml:space="preserve">ransparentného účtu z FIO banky </w:t>
      </w:r>
      <w:r w:rsidR="00B75A4E" w:rsidRPr="00B75A4E">
        <w:rPr>
          <w:rFonts w:ascii="Times New Roman" w:eastAsia="Times New Roman" w:hAnsi="Times New Roman" w:cs="Times New Roman"/>
          <w:color w:val="222222"/>
          <w:lang w:eastAsia="sk-SK"/>
        </w:rPr>
        <w:t>(</w:t>
      </w:r>
      <w:r w:rsidR="00D64291" w:rsidRPr="00D64291">
        <w:rPr>
          <w:rFonts w:ascii="Times New Roman" w:eastAsia="Times New Roman" w:hAnsi="Times New Roman" w:cs="Times New Roman"/>
          <w:color w:val="222222"/>
          <w:lang w:eastAsia="sk-SK"/>
        </w:rPr>
        <w:t>p</w:t>
      </w:r>
      <w:r w:rsidR="00B75A4E" w:rsidRPr="00B75A4E">
        <w:rPr>
          <w:rFonts w:ascii="Times New Roman" w:eastAsia="Times New Roman" w:hAnsi="Times New Roman" w:cs="Times New Roman"/>
          <w:color w:val="222222"/>
          <w:lang w:eastAsia="sk-SK"/>
        </w:rPr>
        <w:t>renájom priestorov, ubytovanie a pod.)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14:paraId="65AE1D99" w14:textId="5B79CCB3" w:rsidR="00DD5973" w:rsidRDefault="0001531C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V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bor  ods</w:t>
      </w:r>
      <w:r>
        <w:rPr>
          <w:rFonts w:ascii="Times New Roman" w:hAnsi="Times New Roman" w:cs="Times New Roman"/>
          <w:lang w:val="en-US"/>
        </w:rPr>
        <w:t>ú</w:t>
      </w:r>
      <w:r w:rsidR="00DD5973">
        <w:rPr>
          <w:rFonts w:ascii="Times New Roman" w:hAnsi="Times New Roman" w:cs="Times New Roman"/>
        </w:rPr>
        <w:t>hlasil rovnakú dotáciu na slovenské juni</w:t>
      </w:r>
      <w:r>
        <w:rPr>
          <w:rFonts w:ascii="Times New Roman" w:hAnsi="Times New Roman" w:cs="Times New Roman"/>
        </w:rPr>
        <w:t>orsk</w:t>
      </w:r>
      <w:r>
        <w:rPr>
          <w:rFonts w:ascii="Times New Roman" w:hAnsi="Times New Roman" w:cs="Times New Roman"/>
          <w:lang w:val="en-US"/>
        </w:rPr>
        <w:t>é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  <w:lang w:val="en-US"/>
        </w:rPr>
        <w:t>ú</w:t>
      </w:r>
      <w:r w:rsidR="00DD5973">
        <w:rPr>
          <w:rFonts w:ascii="Times New Roman" w:hAnsi="Times New Roman" w:cs="Times New Roman"/>
        </w:rPr>
        <w:t xml:space="preserve">stredenie, </w:t>
      </w:r>
      <w:r>
        <w:rPr>
          <w:rFonts w:ascii="Times New Roman" w:hAnsi="Times New Roman" w:cs="Times New Roman"/>
        </w:rPr>
        <w:t>ako minul</w:t>
      </w:r>
      <w:r>
        <w:rPr>
          <w:rFonts w:ascii="Times New Roman" w:hAnsi="Times New Roman" w:cs="Times New Roman"/>
          <w:lang w:val="en-US"/>
        </w:rPr>
        <w:t>ý</w:t>
      </w:r>
      <w:r w:rsidR="00DD5973">
        <w:rPr>
          <w:rFonts w:ascii="Times New Roman" w:hAnsi="Times New Roman" w:cs="Times New Roman"/>
        </w:rPr>
        <w:t xml:space="preserve"> rok, t.j. </w:t>
      </w:r>
      <w:r>
        <w:rPr>
          <w:rFonts w:ascii="Times New Roman" w:hAnsi="Times New Roman" w:cs="Times New Roman"/>
        </w:rPr>
        <w:t xml:space="preserve">2200 </w:t>
      </w:r>
      <w:r>
        <w:rPr>
          <w:rFonts w:ascii="Times New Roman" w:hAnsi="Times New Roman" w:cs="Times New Roman"/>
          <w:lang w:val="en-US"/>
        </w:rPr>
        <w:t>€</w:t>
      </w:r>
      <w:r>
        <w:rPr>
          <w:rFonts w:ascii="Times New Roman" w:hAnsi="Times New Roman" w:cs="Times New Roman"/>
        </w:rPr>
        <w:t xml:space="preserve">  + extra dot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cie pre doprovod</w:t>
      </w:r>
      <w:r w:rsidR="00FF31A1">
        <w:rPr>
          <w:rFonts w:ascii="Times New Roman" w:hAnsi="Times New Roman" w:cs="Times New Roman"/>
        </w:rPr>
        <w:t xml:space="preserve"> (2x60</w:t>
      </w:r>
      <w:r w:rsidR="00FF31A1">
        <w:rPr>
          <w:rFonts w:ascii="Times New Roman" w:hAnsi="Times New Roman" w:cs="Times New Roman"/>
          <w:lang w:val="en-US"/>
        </w:rPr>
        <w:t>€</w:t>
      </w:r>
      <w:r w:rsidR="00FF31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63B26C25" w14:textId="77777777" w:rsidR="007D7A0D" w:rsidRDefault="007D7A0D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Výbor odsúhlasil doplatenie 32 € za 2 slovenské družstvá (16 € za 1 košické a 16 € za 1 bratislavské), ktoré sa dodatočne zapísali do českej ligy. </w:t>
      </w:r>
    </w:p>
    <w:p w14:paraId="4EEBA10E" w14:textId="77777777" w:rsidR="000F05CD" w:rsidRDefault="000F05CD" w:rsidP="000153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Výbo</w:t>
      </w:r>
      <w:r w:rsidR="00086843">
        <w:rPr>
          <w:rFonts w:ascii="Times New Roman" w:hAnsi="Times New Roman" w:cs="Times New Roman"/>
        </w:rPr>
        <w:t xml:space="preserve">r zaradil zahraničné turnaje </w:t>
      </w:r>
      <w:r>
        <w:rPr>
          <w:rFonts w:ascii="Times New Roman" w:hAnsi="Times New Roman" w:cs="Times New Roman"/>
        </w:rPr>
        <w:t xml:space="preserve">do Grand Prix Slovenska: Olomouc, Old Hunter’s cup v Prahe a Viedenský turnaj. </w:t>
      </w:r>
    </w:p>
    <w:p w14:paraId="34CD18BC" w14:textId="6AAEC352" w:rsidR="00A16AA9" w:rsidRPr="00FF31A1" w:rsidRDefault="0001531C" w:rsidP="00FF31A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sk"/>
        </w:rPr>
      </w:pPr>
      <w:r>
        <w:rPr>
          <w:rFonts w:ascii="Times New Roman" w:hAnsi="Times New Roman" w:cs="Times New Roman"/>
        </w:rPr>
        <w:t>1</w:t>
      </w:r>
      <w:r w:rsidR="000F05CD">
        <w:rPr>
          <w:rFonts w:ascii="Times New Roman" w:hAnsi="Times New Roman" w:cs="Times New Roman"/>
        </w:rPr>
        <w:t>5</w:t>
      </w:r>
      <w:r w:rsidR="00364C70">
        <w:rPr>
          <w:rFonts w:ascii="Times New Roman" w:hAnsi="Times New Roman" w:cs="Times New Roman"/>
        </w:rPr>
        <w:t>. Do konca novembra</w:t>
      </w:r>
      <w:r>
        <w:rPr>
          <w:rFonts w:ascii="Times New Roman" w:hAnsi="Times New Roman" w:cs="Times New Roman"/>
        </w:rPr>
        <w:t xml:space="preserve"> požiada Martin Luk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č not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ra o osvedčenie splnenia podmienok na z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pis SAG do registra opr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vnen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ch pr</w:t>
      </w:r>
      <w:r>
        <w:rPr>
          <w:rFonts w:ascii="Times New Roman" w:hAnsi="Times New Roman" w:cs="Times New Roman"/>
          <w:lang w:val="en-US"/>
        </w:rPr>
        <w:t>á</w:t>
      </w:r>
      <w:r>
        <w:rPr>
          <w:rFonts w:ascii="Times New Roman" w:hAnsi="Times New Roman" w:cs="Times New Roman"/>
        </w:rPr>
        <w:t>vnick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ch os</w:t>
      </w:r>
      <w:r>
        <w:rPr>
          <w:rFonts w:ascii="Times New Roman" w:hAnsi="Times New Roman" w:cs="Times New Roman"/>
          <w:lang w:val="en-US"/>
        </w:rPr>
        <w:t>ô</w:t>
      </w:r>
      <w:r>
        <w:rPr>
          <w:rFonts w:ascii="Times New Roman" w:hAnsi="Times New Roman" w:cs="Times New Roman"/>
        </w:rPr>
        <w:t>b na prij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>manie podielu zaplatenej dane z pr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>jmu za zdaňovacie obdobie roku 2024 (pr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>jem 2 % zo zaplaten</w:t>
      </w:r>
      <w:r>
        <w:rPr>
          <w:rFonts w:ascii="Times New Roman" w:hAnsi="Times New Roman" w:cs="Times New Roman"/>
          <w:lang w:val="en-US"/>
        </w:rPr>
        <w:t>ý</w:t>
      </w:r>
      <w:r>
        <w:rPr>
          <w:rFonts w:ascii="Times New Roman" w:hAnsi="Times New Roman" w:cs="Times New Roman"/>
        </w:rPr>
        <w:t>ch dan</w:t>
      </w:r>
      <w:r>
        <w:rPr>
          <w:rFonts w:ascii="Times New Roman" w:hAnsi="Times New Roman" w:cs="Times New Roman"/>
          <w:lang w:val="en-US"/>
        </w:rPr>
        <w:t>í</w:t>
      </w:r>
      <w:r>
        <w:rPr>
          <w:rFonts w:ascii="Times New Roman" w:hAnsi="Times New Roman" w:cs="Times New Roman"/>
        </w:rPr>
        <w:t xml:space="preserve">).   </w:t>
      </w:r>
    </w:p>
    <w:sectPr w:rsidR="00A16AA9" w:rsidRPr="00FF31A1" w:rsidSect="00BE0A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1C"/>
    <w:rsid w:val="0001531C"/>
    <w:rsid w:val="00086843"/>
    <w:rsid w:val="000F05CD"/>
    <w:rsid w:val="001221A7"/>
    <w:rsid w:val="001B71C1"/>
    <w:rsid w:val="00364C70"/>
    <w:rsid w:val="004132F7"/>
    <w:rsid w:val="00430BD8"/>
    <w:rsid w:val="00433F0D"/>
    <w:rsid w:val="004950BB"/>
    <w:rsid w:val="004B0B0C"/>
    <w:rsid w:val="00524C0D"/>
    <w:rsid w:val="005A129C"/>
    <w:rsid w:val="005A3144"/>
    <w:rsid w:val="007A5ACE"/>
    <w:rsid w:val="007D7925"/>
    <w:rsid w:val="007D7A0D"/>
    <w:rsid w:val="008668DD"/>
    <w:rsid w:val="00924D38"/>
    <w:rsid w:val="00932E6A"/>
    <w:rsid w:val="009457D5"/>
    <w:rsid w:val="00A16AA9"/>
    <w:rsid w:val="00B47E10"/>
    <w:rsid w:val="00B75A4E"/>
    <w:rsid w:val="00C45CE7"/>
    <w:rsid w:val="00CB6F99"/>
    <w:rsid w:val="00D64291"/>
    <w:rsid w:val="00DD5973"/>
    <w:rsid w:val="00E573B8"/>
    <w:rsid w:val="00F16DCE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5BF2"/>
  <w15:chartTrackingRefBased/>
  <w15:docId w15:val="{38930D8C-A819-4E3E-84AF-DBB71C4D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Králiková</dc:creator>
  <cp:keywords/>
  <dc:description/>
  <cp:lastModifiedBy>Barbora Lukacova</cp:lastModifiedBy>
  <cp:revision>29</cp:revision>
  <dcterms:created xsi:type="dcterms:W3CDTF">2024-10-16T13:29:00Z</dcterms:created>
  <dcterms:modified xsi:type="dcterms:W3CDTF">2024-11-07T20:04:00Z</dcterms:modified>
</cp:coreProperties>
</file>